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47C3AF8C" w:rsidR="00372E07" w:rsidRPr="00856F7C" w:rsidRDefault="007B48E2" w:rsidP="00420722">
      <w:pPr>
        <w:ind w:left="262"/>
        <w:jc w:val="both"/>
        <w:rPr>
          <w:rFonts w:ascii="Garamond" w:hAnsi="Garamond"/>
          <w:b/>
          <w:spacing w:val="-5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Bogotá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D.C.,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="00EA6188" w:rsidRPr="00856F7C">
        <w:rPr>
          <w:rFonts w:ascii="Garamond" w:hAnsi="Garamond"/>
          <w:b/>
          <w:spacing w:val="-2"/>
          <w:sz w:val="21"/>
          <w:szCs w:val="21"/>
        </w:rPr>
        <w:t>1</w:t>
      </w:r>
      <w:r w:rsidR="00D665C9">
        <w:rPr>
          <w:rFonts w:ascii="Garamond" w:hAnsi="Garamond"/>
          <w:b/>
          <w:spacing w:val="-2"/>
          <w:sz w:val="21"/>
          <w:szCs w:val="21"/>
        </w:rPr>
        <w:t>3</w:t>
      </w:r>
      <w:r w:rsidRPr="00856F7C">
        <w:rPr>
          <w:rFonts w:ascii="Garamond" w:hAnsi="Garamond"/>
          <w:b/>
          <w:spacing w:val="-2"/>
          <w:sz w:val="21"/>
          <w:szCs w:val="21"/>
        </w:rPr>
        <w:t>/0</w:t>
      </w:r>
      <w:r w:rsidR="00EA6188" w:rsidRPr="00856F7C">
        <w:rPr>
          <w:rFonts w:ascii="Garamond" w:hAnsi="Garamond"/>
          <w:b/>
          <w:spacing w:val="-2"/>
          <w:sz w:val="21"/>
          <w:szCs w:val="21"/>
        </w:rPr>
        <w:t>8</w:t>
      </w:r>
      <w:r w:rsidRPr="00856F7C">
        <w:rPr>
          <w:rFonts w:ascii="Garamond" w:hAnsi="Garamond"/>
          <w:b/>
          <w:spacing w:val="-2"/>
          <w:sz w:val="21"/>
          <w:szCs w:val="21"/>
        </w:rPr>
        <w:t>/2025</w:t>
      </w:r>
    </w:p>
    <w:p w14:paraId="2A5901AF" w14:textId="77777777" w:rsidR="00420722" w:rsidRPr="00856F7C" w:rsidRDefault="00420722" w:rsidP="00420722">
      <w:pPr>
        <w:ind w:left="262"/>
        <w:jc w:val="both"/>
        <w:rPr>
          <w:rFonts w:ascii="Garamond" w:hAnsi="Garamond"/>
          <w:b/>
          <w:sz w:val="21"/>
          <w:szCs w:val="21"/>
        </w:rPr>
      </w:pPr>
    </w:p>
    <w:tbl>
      <w:tblPr>
        <w:tblStyle w:val="TableNormal"/>
        <w:tblW w:w="8233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5588"/>
      </w:tblGrid>
      <w:tr w:rsidR="00372E07" w:rsidRPr="00856F7C" w14:paraId="47E953DC" w14:textId="77777777" w:rsidTr="001C3AE1">
        <w:trPr>
          <w:trHeight w:val="237"/>
        </w:trPr>
        <w:tc>
          <w:tcPr>
            <w:tcW w:w="2645" w:type="dxa"/>
          </w:tcPr>
          <w:p w14:paraId="64AF54EA" w14:textId="77777777" w:rsidR="00372E07" w:rsidRPr="00856F7C" w:rsidRDefault="007B48E2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>EXPEDIENTE</w:t>
            </w:r>
            <w:r w:rsidRPr="00856F7C">
              <w:rPr>
                <w:rFonts w:ascii="Garamond" w:hAnsi="Garamond"/>
                <w:b/>
                <w:spacing w:val="51"/>
                <w:sz w:val="21"/>
                <w:szCs w:val="21"/>
              </w:rPr>
              <w:t xml:space="preserve"> </w:t>
            </w:r>
            <w:r w:rsidRPr="00856F7C">
              <w:rPr>
                <w:rFonts w:ascii="Garamond" w:hAnsi="Garamond"/>
                <w:b/>
                <w:spacing w:val="-4"/>
                <w:sz w:val="21"/>
                <w:szCs w:val="21"/>
              </w:rPr>
              <w:t>NO.:</w:t>
            </w:r>
          </w:p>
        </w:tc>
        <w:tc>
          <w:tcPr>
            <w:tcW w:w="5588" w:type="dxa"/>
          </w:tcPr>
          <w:p w14:paraId="35598FAB" w14:textId="71A1D275" w:rsidR="00372E07" w:rsidRPr="00856F7C" w:rsidRDefault="00ED7FCD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ED7FCD">
              <w:rPr>
                <w:rFonts w:ascii="Garamond" w:hAnsi="Garamond"/>
                <w:b/>
                <w:sz w:val="21"/>
                <w:szCs w:val="21"/>
              </w:rPr>
              <w:t>2025563490103692E</w:t>
            </w:r>
          </w:p>
        </w:tc>
      </w:tr>
      <w:tr w:rsidR="00372E07" w:rsidRPr="00856F7C" w14:paraId="20C1987B" w14:textId="77777777" w:rsidTr="001C3AE1">
        <w:trPr>
          <w:trHeight w:val="425"/>
        </w:trPr>
        <w:tc>
          <w:tcPr>
            <w:tcW w:w="2645" w:type="dxa"/>
          </w:tcPr>
          <w:p w14:paraId="5D42F65D" w14:textId="77777777" w:rsidR="00372E07" w:rsidRPr="00856F7C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pacing w:val="-2"/>
                <w:sz w:val="21"/>
                <w:szCs w:val="21"/>
              </w:rPr>
              <w:t>PRESUNTO INFRACTOR</w:t>
            </w:r>
          </w:p>
        </w:tc>
        <w:tc>
          <w:tcPr>
            <w:tcW w:w="5588" w:type="dxa"/>
          </w:tcPr>
          <w:p w14:paraId="4FE02196" w14:textId="77777777" w:rsidR="0067164E" w:rsidRDefault="00ED7FCD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  <w:sz w:val="21"/>
                <w:szCs w:val="21"/>
              </w:rPr>
            </w:pPr>
            <w:r>
              <w:rPr>
                <w:rFonts w:ascii="Garamond" w:hAnsi="Garamond"/>
                <w:b/>
                <w:spacing w:val="-4"/>
                <w:sz w:val="21"/>
                <w:szCs w:val="21"/>
              </w:rPr>
              <w:t>NELSON ENRIQUE CONTRERAS RODRIGUEZ</w:t>
            </w:r>
          </w:p>
          <w:p w14:paraId="6CF226A6" w14:textId="2B0B2227" w:rsidR="00ED7FCD" w:rsidRPr="00856F7C" w:rsidRDefault="00ED7FCD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  <w:sz w:val="21"/>
                <w:szCs w:val="21"/>
              </w:rPr>
            </w:pPr>
            <w:r>
              <w:rPr>
                <w:rFonts w:ascii="Garamond" w:hAnsi="Garamond"/>
                <w:b/>
                <w:sz w:val="21"/>
                <w:szCs w:val="21"/>
              </w:rPr>
              <w:t>CRISTIAN DAVID CONTRERAS CORREA</w:t>
            </w:r>
          </w:p>
        </w:tc>
      </w:tr>
      <w:tr w:rsidR="00FA3F24" w:rsidRPr="00856F7C" w14:paraId="2582CDD1" w14:textId="77777777" w:rsidTr="001C3AE1">
        <w:trPr>
          <w:trHeight w:val="425"/>
        </w:trPr>
        <w:tc>
          <w:tcPr>
            <w:tcW w:w="2645" w:type="dxa"/>
          </w:tcPr>
          <w:p w14:paraId="6C52FE41" w14:textId="2C9150EB" w:rsidR="00FA3F24" w:rsidRPr="00856F7C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>DIRECCIÓN</w:t>
            </w:r>
          </w:p>
        </w:tc>
        <w:tc>
          <w:tcPr>
            <w:tcW w:w="5588" w:type="dxa"/>
          </w:tcPr>
          <w:p w14:paraId="46F0F8BA" w14:textId="1E28EB06" w:rsidR="00FA3F24" w:rsidRPr="00856F7C" w:rsidRDefault="004760CA" w:rsidP="004760CA">
            <w:pPr>
              <w:pStyle w:val="TableParagraph"/>
              <w:ind w:left="0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 xml:space="preserve">  </w:t>
            </w:r>
            <w:r w:rsidR="00AD2F3E" w:rsidRPr="00856F7C">
              <w:rPr>
                <w:rFonts w:ascii="Garamond" w:hAnsi="Garamond"/>
                <w:b/>
                <w:sz w:val="21"/>
                <w:szCs w:val="21"/>
              </w:rPr>
              <w:t>CA</w:t>
            </w:r>
            <w:r w:rsidR="00856F7C" w:rsidRPr="00856F7C">
              <w:rPr>
                <w:rFonts w:ascii="Garamond" w:hAnsi="Garamond"/>
                <w:b/>
                <w:sz w:val="21"/>
                <w:szCs w:val="21"/>
              </w:rPr>
              <w:t>LLE 5</w:t>
            </w:r>
            <w:r w:rsidR="00ED7FCD">
              <w:rPr>
                <w:rFonts w:ascii="Garamond" w:hAnsi="Garamond"/>
                <w:b/>
                <w:sz w:val="21"/>
                <w:szCs w:val="21"/>
              </w:rPr>
              <w:t xml:space="preserve">3 BIS A SUR # 11 – 08 </w:t>
            </w:r>
          </w:p>
        </w:tc>
      </w:tr>
      <w:tr w:rsidR="00372E07" w:rsidRPr="00856F7C" w14:paraId="5C13826A" w14:textId="77777777" w:rsidTr="001C3AE1">
        <w:trPr>
          <w:trHeight w:val="634"/>
        </w:trPr>
        <w:tc>
          <w:tcPr>
            <w:tcW w:w="2645" w:type="dxa"/>
          </w:tcPr>
          <w:p w14:paraId="3E0368FF" w14:textId="77777777" w:rsidR="00372E07" w:rsidRPr="00856F7C" w:rsidRDefault="007B48E2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pacing w:val="-2"/>
                <w:sz w:val="21"/>
                <w:szCs w:val="21"/>
              </w:rPr>
              <w:t>ASUNTO:</w:t>
            </w:r>
          </w:p>
        </w:tc>
        <w:tc>
          <w:tcPr>
            <w:tcW w:w="5588" w:type="dxa"/>
          </w:tcPr>
          <w:p w14:paraId="23DFCEF6" w14:textId="72972646" w:rsidR="00372E07" w:rsidRPr="00856F7C" w:rsidRDefault="00ED7FCD">
            <w:pPr>
              <w:pStyle w:val="TableParagraph"/>
              <w:spacing w:before="1" w:line="235" w:lineRule="auto"/>
              <w:rPr>
                <w:rFonts w:ascii="Garamond" w:hAnsi="Garamond"/>
                <w:b/>
                <w:sz w:val="21"/>
                <w:szCs w:val="21"/>
              </w:rPr>
            </w:pPr>
            <w:r>
              <w:rPr>
                <w:rFonts w:ascii="Garamond" w:hAnsi="Garamond"/>
                <w:b/>
                <w:spacing w:val="-4"/>
                <w:sz w:val="21"/>
                <w:szCs w:val="21"/>
              </w:rPr>
              <w:t>27.4. Amenazar con causar un daño físico a personas por cualquier medio.</w:t>
            </w:r>
          </w:p>
        </w:tc>
      </w:tr>
    </w:tbl>
    <w:p w14:paraId="47006A4A" w14:textId="77777777" w:rsidR="00372E07" w:rsidRPr="00856F7C" w:rsidRDefault="00372E07">
      <w:pPr>
        <w:spacing w:before="21"/>
        <w:rPr>
          <w:rFonts w:ascii="Garamond" w:hAnsi="Garamond"/>
          <w:b/>
          <w:sz w:val="21"/>
          <w:szCs w:val="21"/>
        </w:rPr>
      </w:pPr>
    </w:p>
    <w:p w14:paraId="29054E50" w14:textId="5D039EAF" w:rsidR="00353131" w:rsidRDefault="007B48E2" w:rsidP="00D13CDA">
      <w:pPr>
        <w:spacing w:line="235" w:lineRule="auto"/>
        <w:ind w:left="262" w:right="254"/>
        <w:jc w:val="both"/>
        <w:rPr>
          <w:rFonts w:ascii="Garamond" w:hAnsi="Garamond"/>
          <w:spacing w:val="-2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Teniendo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cuenta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que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se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encuentra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despacho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Expediente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No.</w:t>
      </w:r>
      <w:r w:rsidR="00FA3F24" w:rsidRPr="00856F7C">
        <w:rPr>
          <w:rFonts w:ascii="Garamond" w:hAnsi="Garamond"/>
          <w:b/>
          <w:spacing w:val="-2"/>
          <w:sz w:val="21"/>
          <w:szCs w:val="21"/>
        </w:rPr>
        <w:t xml:space="preserve"> </w:t>
      </w:r>
      <w:r w:rsidR="00ED7FCD" w:rsidRPr="00ED7FCD">
        <w:rPr>
          <w:rFonts w:ascii="Garamond" w:hAnsi="Garamond"/>
          <w:b/>
          <w:sz w:val="21"/>
          <w:szCs w:val="21"/>
        </w:rPr>
        <w:t>2025563490103692E</w:t>
      </w:r>
      <w:r w:rsidR="00F37B3E" w:rsidRPr="00856F7C">
        <w:rPr>
          <w:rFonts w:ascii="Garamond" w:hAnsi="Garamond"/>
          <w:spacing w:val="-2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una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vez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 xml:space="preserve">estudiado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misma,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observa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="0004087D" w:rsidRPr="00856F7C">
        <w:rPr>
          <w:rFonts w:ascii="Garamond" w:hAnsi="Garamond"/>
          <w:sz w:val="21"/>
          <w:szCs w:val="21"/>
        </w:rPr>
        <w:t>esta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instancia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Si</w:t>
      </w:r>
      <w:r w:rsidRPr="00856F7C">
        <w:rPr>
          <w:rFonts w:ascii="Garamond" w:hAnsi="Garamond"/>
          <w:b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es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competente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para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adelantar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misma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conformidad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Artículo</w:t>
      </w:r>
      <w:r w:rsidR="00285FCA" w:rsidRPr="00856F7C">
        <w:rPr>
          <w:rFonts w:ascii="Garamond" w:hAnsi="Garamond"/>
          <w:b/>
          <w:sz w:val="21"/>
          <w:szCs w:val="21"/>
        </w:rPr>
        <w:t xml:space="preserve"> </w:t>
      </w:r>
      <w:r w:rsidR="00ED7FCD">
        <w:rPr>
          <w:rFonts w:ascii="Garamond" w:hAnsi="Garamond"/>
          <w:b/>
          <w:spacing w:val="-4"/>
          <w:sz w:val="21"/>
          <w:szCs w:val="21"/>
        </w:rPr>
        <w:t>27.4. Amenazar con causar un daño físico a personas por cualquier medio.</w:t>
      </w:r>
      <w:r w:rsidR="00353131" w:rsidRPr="00856F7C">
        <w:rPr>
          <w:rFonts w:ascii="Garamond" w:hAnsi="Garamond"/>
          <w:b/>
          <w:spacing w:val="-4"/>
          <w:sz w:val="21"/>
          <w:szCs w:val="21"/>
        </w:rPr>
        <w:t>,</w:t>
      </w:r>
      <w:r w:rsidR="00353131" w:rsidRPr="00856F7C">
        <w:rPr>
          <w:rFonts w:ascii="Garamond" w:hAnsi="Garamond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 xml:space="preserve">del </w:t>
      </w:r>
      <w:r w:rsidRPr="00856F7C">
        <w:rPr>
          <w:rFonts w:ascii="Garamond" w:hAnsi="Garamond"/>
          <w:spacing w:val="-2"/>
          <w:sz w:val="21"/>
          <w:szCs w:val="21"/>
        </w:rPr>
        <w:t>Código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Nacional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Policía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Convivencia (Ley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1801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2016)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demás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normas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concordantes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vigentes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sobre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la materia.</w:t>
      </w:r>
    </w:p>
    <w:p w14:paraId="27211389" w14:textId="77777777" w:rsidR="00D13CDA" w:rsidRPr="00856F7C" w:rsidRDefault="00D13CDA" w:rsidP="00D13CDA">
      <w:pPr>
        <w:spacing w:line="235" w:lineRule="auto"/>
        <w:ind w:left="262" w:right="254"/>
        <w:jc w:val="both"/>
        <w:rPr>
          <w:rFonts w:ascii="Garamond" w:hAnsi="Garamond"/>
          <w:b/>
          <w:sz w:val="21"/>
          <w:szCs w:val="21"/>
        </w:rPr>
      </w:pPr>
    </w:p>
    <w:p w14:paraId="3F06789E" w14:textId="3AF7440A" w:rsidR="00F93792" w:rsidRDefault="007B48E2">
      <w:pPr>
        <w:pStyle w:val="Ttulo"/>
        <w:rPr>
          <w:rFonts w:ascii="Garamond" w:hAnsi="Garamond"/>
          <w:spacing w:val="-2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RESUELVE:</w:t>
      </w:r>
    </w:p>
    <w:p w14:paraId="3AFA023C" w14:textId="77777777" w:rsidR="00D13CDA" w:rsidRPr="00856F7C" w:rsidRDefault="00D13CDA">
      <w:pPr>
        <w:pStyle w:val="Ttulo"/>
        <w:rPr>
          <w:rFonts w:ascii="Garamond" w:hAnsi="Garamond"/>
          <w:sz w:val="21"/>
          <w:szCs w:val="21"/>
          <w:u w:val="none"/>
        </w:rPr>
      </w:pPr>
    </w:p>
    <w:p w14:paraId="77B25011" w14:textId="77777777" w:rsidR="00372E07" w:rsidRPr="00856F7C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1"/>
          <w:szCs w:val="21"/>
        </w:rPr>
      </w:pPr>
      <w:r w:rsidRPr="00856F7C">
        <w:rPr>
          <w:rFonts w:ascii="Garamond" w:hAnsi="Garamond"/>
          <w:b/>
          <w:spacing w:val="-2"/>
          <w:sz w:val="21"/>
          <w:szCs w:val="21"/>
        </w:rPr>
        <w:t>PRIMERO: Avoca</w:t>
      </w:r>
      <w:r w:rsidRPr="00856F7C">
        <w:rPr>
          <w:rFonts w:ascii="Garamond" w:hAnsi="Garamond"/>
          <w:b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b/>
          <w:spacing w:val="-2"/>
          <w:sz w:val="21"/>
          <w:szCs w:val="21"/>
        </w:rPr>
        <w:t>Conocimiento,</w:t>
      </w:r>
      <w:r w:rsidRPr="00856F7C">
        <w:rPr>
          <w:rFonts w:ascii="Garamond" w:hAnsi="Garamond"/>
          <w:b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conformidad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Artículo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223.Trámite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del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Proceso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 xml:space="preserve">Verbal Abreviado, </w:t>
      </w:r>
      <w:r w:rsidRPr="00856F7C">
        <w:rPr>
          <w:rFonts w:ascii="Garamond" w:hAnsi="Garamond"/>
          <w:sz w:val="21"/>
          <w:szCs w:val="21"/>
        </w:rPr>
        <w:t>del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Código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Nacional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Policía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y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Convivencia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(Ley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1801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2016).</w:t>
      </w:r>
    </w:p>
    <w:p w14:paraId="0EB69BC8" w14:textId="77777777" w:rsidR="00372E07" w:rsidRPr="00856F7C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1"/>
          <w:szCs w:val="21"/>
        </w:rPr>
      </w:pPr>
      <w:r w:rsidRPr="00856F7C">
        <w:rPr>
          <w:rFonts w:ascii="Garamond" w:hAnsi="Garamond"/>
          <w:b/>
          <w:sz w:val="21"/>
          <w:szCs w:val="21"/>
        </w:rPr>
        <w:t xml:space="preserve">SEGUNDO: SEGUNDO: CÍTESE </w:t>
      </w:r>
      <w:r w:rsidRPr="00856F7C">
        <w:rPr>
          <w:rFonts w:ascii="Garamond" w:hAnsi="Garamond"/>
          <w:sz w:val="21"/>
          <w:szCs w:val="21"/>
        </w:rPr>
        <w:t xml:space="preserve">a </w:t>
      </w:r>
      <w:proofErr w:type="spellStart"/>
      <w:r w:rsidRPr="00856F7C">
        <w:rPr>
          <w:rFonts w:ascii="Garamond" w:hAnsi="Garamond"/>
          <w:sz w:val="21"/>
          <w:szCs w:val="21"/>
        </w:rPr>
        <w:t>el</w:t>
      </w:r>
      <w:proofErr w:type="spellEnd"/>
      <w:r w:rsidRPr="00856F7C">
        <w:rPr>
          <w:rFonts w:ascii="Garamond" w:hAnsi="Garamond"/>
          <w:sz w:val="21"/>
          <w:szCs w:val="21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en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audiencia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pública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programada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y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concedido</w:t>
      </w:r>
      <w:r w:rsidRPr="00856F7C">
        <w:rPr>
          <w:rFonts w:ascii="Garamond" w:hAnsi="Garamond"/>
          <w:spacing w:val="-10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uso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palabra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deberá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aportar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las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pruebas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 pretenda hacer valer en el proceso.</w:t>
      </w:r>
    </w:p>
    <w:p w14:paraId="52784E92" w14:textId="78ED9998" w:rsidR="00FF49E1" w:rsidRPr="00856F7C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  <w:sz w:val="21"/>
          <w:szCs w:val="21"/>
        </w:rPr>
      </w:pPr>
      <w:r w:rsidRPr="00856F7C">
        <w:rPr>
          <w:rFonts w:ascii="Garamond" w:hAnsi="Garamond"/>
          <w:b/>
          <w:sz w:val="21"/>
          <w:szCs w:val="21"/>
        </w:rPr>
        <w:t>TERCERO</w:t>
      </w:r>
      <w:r w:rsidRPr="00856F7C">
        <w:rPr>
          <w:rFonts w:ascii="Garamond" w:hAnsi="Garamond"/>
          <w:sz w:val="21"/>
          <w:szCs w:val="21"/>
        </w:rPr>
        <w:t>:</w:t>
      </w:r>
      <w:r w:rsidRPr="00856F7C">
        <w:rPr>
          <w:rFonts w:ascii="Garamond" w:hAnsi="Garamond"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FIJESE</w:t>
      </w:r>
      <w:r w:rsidRPr="00856F7C">
        <w:rPr>
          <w:rFonts w:ascii="Garamond" w:hAnsi="Garamond"/>
          <w:b/>
          <w:spacing w:val="-10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la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hora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las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="00ED7FCD">
        <w:rPr>
          <w:rFonts w:ascii="Garamond" w:hAnsi="Garamond"/>
          <w:b/>
          <w:spacing w:val="-11"/>
          <w:sz w:val="21"/>
          <w:szCs w:val="21"/>
        </w:rPr>
        <w:t>once</w:t>
      </w:r>
      <w:r w:rsidR="00B56A75" w:rsidRPr="00856F7C">
        <w:rPr>
          <w:rFonts w:ascii="Garamond" w:hAnsi="Garamond"/>
          <w:b/>
          <w:sz w:val="21"/>
          <w:szCs w:val="21"/>
        </w:rPr>
        <w:t xml:space="preserve"> de la mañana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D13CDA">
        <w:rPr>
          <w:rFonts w:ascii="Garamond" w:hAnsi="Garamond"/>
          <w:b/>
          <w:sz w:val="21"/>
          <w:szCs w:val="21"/>
        </w:rPr>
        <w:t>1</w:t>
      </w:r>
      <w:r w:rsidR="00ED7FCD">
        <w:rPr>
          <w:rFonts w:ascii="Garamond" w:hAnsi="Garamond"/>
          <w:b/>
          <w:sz w:val="21"/>
          <w:szCs w:val="21"/>
        </w:rPr>
        <w:t>1</w:t>
      </w:r>
      <w:r w:rsidRPr="00856F7C">
        <w:rPr>
          <w:rFonts w:ascii="Garamond" w:hAnsi="Garamond"/>
          <w:b/>
          <w:sz w:val="21"/>
          <w:szCs w:val="21"/>
        </w:rPr>
        <w:t>:</w:t>
      </w:r>
      <w:r w:rsidR="00D13CDA">
        <w:rPr>
          <w:rFonts w:ascii="Garamond" w:hAnsi="Garamond"/>
          <w:b/>
          <w:sz w:val="21"/>
          <w:szCs w:val="21"/>
        </w:rPr>
        <w:t>0</w:t>
      </w:r>
      <w:r w:rsidRPr="00856F7C">
        <w:rPr>
          <w:rFonts w:ascii="Garamond" w:hAnsi="Garamond"/>
          <w:b/>
          <w:sz w:val="21"/>
          <w:szCs w:val="21"/>
        </w:rPr>
        <w:t>0</w:t>
      </w:r>
      <w:r w:rsidR="00F85E63" w:rsidRPr="00856F7C">
        <w:rPr>
          <w:rFonts w:ascii="Garamond" w:hAnsi="Garamond"/>
          <w:b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A.M.).,</w:t>
      </w:r>
      <w:r w:rsidRPr="00856F7C">
        <w:rPr>
          <w:rFonts w:ascii="Garamond" w:hAnsi="Garamond"/>
          <w:b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del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día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="00C27F55">
        <w:rPr>
          <w:rFonts w:ascii="Garamond" w:hAnsi="Garamond"/>
          <w:b/>
          <w:sz w:val="21"/>
          <w:szCs w:val="21"/>
        </w:rPr>
        <w:t>dos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C27F55">
        <w:rPr>
          <w:rFonts w:ascii="Garamond" w:hAnsi="Garamond"/>
          <w:b/>
          <w:sz w:val="21"/>
          <w:szCs w:val="21"/>
        </w:rPr>
        <w:t>2</w:t>
      </w:r>
      <w:r w:rsidRPr="00856F7C">
        <w:rPr>
          <w:rFonts w:ascii="Garamond" w:hAnsi="Garamond"/>
          <w:b/>
          <w:sz w:val="21"/>
          <w:szCs w:val="21"/>
        </w:rPr>
        <w:t>)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del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mes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="00EA6188" w:rsidRPr="00856F7C">
        <w:rPr>
          <w:rFonts w:ascii="Garamond" w:hAnsi="Garamond"/>
          <w:b/>
          <w:sz w:val="21"/>
          <w:szCs w:val="21"/>
        </w:rPr>
        <w:t>octubre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EA6188" w:rsidRPr="00856F7C">
        <w:rPr>
          <w:rFonts w:ascii="Garamond" w:hAnsi="Garamond"/>
          <w:b/>
          <w:sz w:val="21"/>
          <w:szCs w:val="21"/>
        </w:rPr>
        <w:t>X</w:t>
      </w:r>
      <w:r w:rsidRPr="00856F7C">
        <w:rPr>
          <w:rFonts w:ascii="Garamond" w:hAnsi="Garamond"/>
          <w:b/>
          <w:sz w:val="21"/>
          <w:szCs w:val="21"/>
        </w:rPr>
        <w:t>)</w:t>
      </w:r>
      <w:r w:rsidRPr="00856F7C">
        <w:rPr>
          <w:rFonts w:ascii="Garamond" w:hAnsi="Garamond"/>
          <w:b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dos mil veinticinco (2025)</w:t>
      </w:r>
      <w:r w:rsidRPr="00856F7C">
        <w:rPr>
          <w:rFonts w:ascii="Garamond" w:hAnsi="Garamond"/>
          <w:sz w:val="21"/>
          <w:szCs w:val="21"/>
        </w:rPr>
        <w:t xml:space="preserve">, con el fin de llevar a cabo </w:t>
      </w:r>
      <w:r w:rsidRPr="00856F7C">
        <w:rPr>
          <w:rFonts w:ascii="Garamond" w:hAnsi="Garamond"/>
          <w:b/>
          <w:sz w:val="21"/>
          <w:szCs w:val="21"/>
        </w:rPr>
        <w:t xml:space="preserve">AUDIENCIA PUBLICA </w:t>
      </w:r>
      <w:r w:rsidRPr="00856F7C">
        <w:rPr>
          <w:rFonts w:ascii="Garamond" w:hAnsi="Garamond"/>
          <w:sz w:val="21"/>
          <w:szCs w:val="21"/>
        </w:rPr>
        <w:t>a realizarse en el despacho de la inspección (Tv.14 #49 a 11 sur, cuarto piso).</w:t>
      </w:r>
      <w:r w:rsidR="00FF49E1" w:rsidRPr="00856F7C">
        <w:rPr>
          <w:rFonts w:ascii="Garamond" w:hAnsi="Garamond"/>
          <w:b/>
          <w:sz w:val="21"/>
          <w:szCs w:val="21"/>
        </w:rPr>
        <w:t xml:space="preserve"> </w:t>
      </w:r>
    </w:p>
    <w:p w14:paraId="53D782C7" w14:textId="77777777" w:rsidR="00F85E63" w:rsidRPr="00856F7C" w:rsidRDefault="00F85E63" w:rsidP="004760CA">
      <w:pPr>
        <w:spacing w:line="235" w:lineRule="auto"/>
        <w:ind w:right="261"/>
        <w:jc w:val="both"/>
        <w:rPr>
          <w:rFonts w:ascii="Garamond" w:hAnsi="Garamond"/>
          <w:sz w:val="21"/>
          <w:szCs w:val="21"/>
        </w:rPr>
      </w:pPr>
    </w:p>
    <w:p w14:paraId="4838BA5F" w14:textId="20D0ACCF" w:rsidR="00856F7C" w:rsidRPr="00856F7C" w:rsidRDefault="0054744A" w:rsidP="00856F7C">
      <w:pPr>
        <w:spacing w:line="235" w:lineRule="auto"/>
        <w:ind w:left="262" w:right="261"/>
        <w:jc w:val="both"/>
        <w:rPr>
          <w:rFonts w:ascii="Garamond" w:hAnsi="Garamond"/>
          <w:b/>
          <w:sz w:val="21"/>
          <w:szCs w:val="21"/>
          <w:u w:val="single"/>
        </w:rPr>
      </w:pPr>
      <w:r w:rsidRPr="00856F7C">
        <w:rPr>
          <w:rFonts w:ascii="Garamond" w:hAnsi="Garamond"/>
          <w:b/>
          <w:sz w:val="21"/>
          <w:szCs w:val="21"/>
          <w:u w:val="single"/>
        </w:rPr>
        <w:t>COMUNIQUESE Y CUMPLASE</w:t>
      </w:r>
    </w:p>
    <w:p w14:paraId="008238F3" w14:textId="1ECF7B26" w:rsidR="00856F7C" w:rsidRP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18B4357A" w14:textId="6D292902" w:rsid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5F172D22" w14:textId="1C4F6234" w:rsid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2C772841" w14:textId="77777777" w:rsidR="00DC68D6" w:rsidRPr="00856F7C" w:rsidRDefault="00DC68D6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  <w:bookmarkStart w:id="0" w:name="_GoBack"/>
      <w:bookmarkEnd w:id="0"/>
    </w:p>
    <w:p w14:paraId="0D7C1B1F" w14:textId="77777777" w:rsidR="00856F7C" w:rsidRP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367CFF34" w14:textId="77777777" w:rsidR="00372E07" w:rsidRPr="00856F7C" w:rsidRDefault="007B48E2">
      <w:pPr>
        <w:pStyle w:val="Textoindependiente"/>
        <w:spacing w:line="214" w:lineRule="exact"/>
        <w:ind w:left="262"/>
        <w:rPr>
          <w:rFonts w:ascii="Garamond" w:hAnsi="Garamond"/>
          <w:sz w:val="21"/>
          <w:szCs w:val="21"/>
        </w:rPr>
      </w:pPr>
      <w:proofErr w:type="spellStart"/>
      <w:r w:rsidRPr="00856F7C">
        <w:rPr>
          <w:rFonts w:ascii="Garamond" w:hAnsi="Garamond"/>
          <w:spacing w:val="-4"/>
          <w:sz w:val="21"/>
          <w:szCs w:val="21"/>
        </w:rPr>
        <w:t>Hector</w:t>
      </w:r>
      <w:proofErr w:type="spellEnd"/>
      <w:r w:rsidRPr="00856F7C">
        <w:rPr>
          <w:rFonts w:ascii="Garamond" w:hAnsi="Garamond"/>
          <w:spacing w:val="1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Ivan</w:t>
      </w:r>
      <w:proofErr w:type="spellEnd"/>
      <w:r w:rsidRPr="00856F7C">
        <w:rPr>
          <w:rFonts w:ascii="Garamond" w:hAnsi="Garamond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Ramirez</w:t>
      </w:r>
      <w:proofErr w:type="spellEnd"/>
      <w:r w:rsidRPr="00856F7C">
        <w:rPr>
          <w:rFonts w:ascii="Garamond" w:hAnsi="Garamond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Ramirez</w:t>
      </w:r>
      <w:proofErr w:type="spellEnd"/>
    </w:p>
    <w:p w14:paraId="57F0233D" w14:textId="6E2E83C5" w:rsidR="00806182" w:rsidRPr="00856F7C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1"/>
          <w:szCs w:val="21"/>
        </w:rPr>
      </w:pPr>
      <w:r w:rsidRPr="00856F7C">
        <w:rPr>
          <w:rFonts w:ascii="Garamond" w:hAnsi="Garamond"/>
          <w:spacing w:val="-4"/>
          <w:sz w:val="21"/>
          <w:szCs w:val="21"/>
        </w:rPr>
        <w:t>Inspección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6C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de Policía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de la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Localidad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Tunjuelito</w:t>
      </w:r>
    </w:p>
    <w:p w14:paraId="7F7C86A6" w14:textId="73E1DD9B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r w:rsidR="00856F7C" w:rsidRPr="00265869">
        <w:rPr>
          <w:rFonts w:ascii="Garamond" w:hAnsi="Garamond"/>
          <w:sz w:val="16"/>
          <w:szCs w:val="16"/>
        </w:rPr>
        <w:t>Gómez</w:t>
      </w:r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E260A"/>
    <w:rsid w:val="0011515D"/>
    <w:rsid w:val="00117473"/>
    <w:rsid w:val="001C3AE1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6D4CDF"/>
    <w:rsid w:val="00774AE5"/>
    <w:rsid w:val="00775850"/>
    <w:rsid w:val="007B48E2"/>
    <w:rsid w:val="007E4CEA"/>
    <w:rsid w:val="00806182"/>
    <w:rsid w:val="00856074"/>
    <w:rsid w:val="00856F7C"/>
    <w:rsid w:val="008640DB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27F55"/>
    <w:rsid w:val="00C53FE2"/>
    <w:rsid w:val="00CF24D3"/>
    <w:rsid w:val="00D13CDA"/>
    <w:rsid w:val="00D3298D"/>
    <w:rsid w:val="00D665C9"/>
    <w:rsid w:val="00DC5F2E"/>
    <w:rsid w:val="00DC68D6"/>
    <w:rsid w:val="00E24D34"/>
    <w:rsid w:val="00EA6188"/>
    <w:rsid w:val="00EB78D2"/>
    <w:rsid w:val="00ED7FCD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37</cp:revision>
  <cp:lastPrinted>2025-07-02T14:30:00Z</cp:lastPrinted>
  <dcterms:created xsi:type="dcterms:W3CDTF">2025-07-09T14:40:00Z</dcterms:created>
  <dcterms:modified xsi:type="dcterms:W3CDTF">2025-08-13T16:53:00Z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